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6E27CD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6E27CD" w:rsidRDefault="00F446AF" w:rsidP="005A7468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Nazwa modułu (bloku przedmiotów): </w:t>
            </w:r>
            <w:r w:rsidR="000B2B16" w:rsidRPr="006E27C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6E27CD" w:rsidRDefault="00F446AF" w:rsidP="00D0236B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Kod modułu: </w:t>
            </w:r>
            <w:r w:rsidR="006D3A39" w:rsidRPr="006E27CD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6E27CD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E699E" w:rsidRPr="006E27CD" w:rsidRDefault="00F446AF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Nazwa przedmiotu: </w:t>
            </w:r>
            <w:r w:rsidR="00D0236B" w:rsidRPr="006E27CD">
              <w:rPr>
                <w:b/>
                <w:sz w:val="22"/>
                <w:szCs w:val="22"/>
              </w:rPr>
              <w:t>Język obcy -</w:t>
            </w:r>
            <w:r w:rsidR="00D0236B" w:rsidRPr="006E27CD">
              <w:rPr>
                <w:sz w:val="22"/>
                <w:szCs w:val="22"/>
              </w:rPr>
              <w:t xml:space="preserve"> </w:t>
            </w:r>
            <w:r w:rsidR="005A7468" w:rsidRPr="006E27CD">
              <w:rPr>
                <w:b/>
                <w:sz w:val="22"/>
                <w:szCs w:val="22"/>
              </w:rPr>
              <w:t>Język niemiecki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6E27CD" w:rsidRDefault="00F446AF" w:rsidP="00D0236B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Kod przedmiotu:</w:t>
            </w:r>
            <w:r w:rsidRPr="006E27CD">
              <w:rPr>
                <w:b/>
                <w:sz w:val="22"/>
                <w:szCs w:val="22"/>
              </w:rPr>
              <w:t xml:space="preserve"> </w:t>
            </w:r>
            <w:r w:rsidR="00D0236B" w:rsidRPr="006E27CD">
              <w:rPr>
                <w:b/>
                <w:sz w:val="22"/>
                <w:szCs w:val="22"/>
              </w:rPr>
              <w:t>A2</w:t>
            </w:r>
          </w:p>
        </w:tc>
      </w:tr>
      <w:tr w:rsidR="00F446AF" w:rsidRPr="006E27CD" w:rsidTr="00407391">
        <w:trPr>
          <w:cantSplit/>
        </w:trPr>
        <w:tc>
          <w:tcPr>
            <w:tcW w:w="497" w:type="dxa"/>
            <w:vMerge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E27C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6E27CD" w:rsidTr="00407391">
        <w:trPr>
          <w:cantSplit/>
        </w:trPr>
        <w:tc>
          <w:tcPr>
            <w:tcW w:w="497" w:type="dxa"/>
            <w:vMerge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6E27CD" w:rsidRDefault="00F446AF" w:rsidP="00642F7A">
            <w:pPr>
              <w:rPr>
                <w:b/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Nazwa kierunku: </w:t>
            </w:r>
            <w:r w:rsidR="006D3A39" w:rsidRPr="006E27CD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6E27CD" w:rsidTr="00407391">
        <w:trPr>
          <w:cantSplit/>
        </w:trPr>
        <w:tc>
          <w:tcPr>
            <w:tcW w:w="497" w:type="dxa"/>
            <w:vMerge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Forma studiów: </w:t>
            </w:r>
            <w:r w:rsidRPr="006E27C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6E27CD" w:rsidRDefault="00F446AF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Profil kształcenia: </w:t>
            </w:r>
            <w:r w:rsidRPr="006E27C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6E27CD" w:rsidRDefault="00F446AF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Poziom kształcenia: </w:t>
            </w:r>
            <w:r w:rsidRPr="006E27CD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6E27CD" w:rsidTr="00407391">
        <w:trPr>
          <w:cantSplit/>
        </w:trPr>
        <w:tc>
          <w:tcPr>
            <w:tcW w:w="497" w:type="dxa"/>
            <w:vMerge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Rok / semestr:  </w:t>
            </w:r>
            <w:r w:rsidR="00596E6D" w:rsidRPr="006E27CD">
              <w:rPr>
                <w:sz w:val="22"/>
                <w:szCs w:val="22"/>
              </w:rPr>
              <w:t xml:space="preserve"> </w:t>
            </w:r>
            <w:r w:rsidR="00596E6D" w:rsidRPr="006E27CD">
              <w:rPr>
                <w:b/>
                <w:sz w:val="22"/>
                <w:szCs w:val="22"/>
              </w:rPr>
              <w:t>I/1</w:t>
            </w:r>
          </w:p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Status przedmiotu /modułu:</w:t>
            </w:r>
          </w:p>
          <w:p w:rsidR="00F446AF" w:rsidRPr="006E27CD" w:rsidRDefault="006D3A39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O</w:t>
            </w:r>
            <w:r w:rsidR="00F446AF" w:rsidRPr="006E27CD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Język przedmiotu / modułu:</w:t>
            </w:r>
          </w:p>
          <w:p w:rsidR="00F446AF" w:rsidRPr="006E27CD" w:rsidRDefault="00045214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p</w:t>
            </w:r>
            <w:r w:rsidR="00F446AF" w:rsidRPr="006E27CD">
              <w:rPr>
                <w:b/>
                <w:sz w:val="22"/>
                <w:szCs w:val="22"/>
              </w:rPr>
              <w:t>olski</w:t>
            </w:r>
            <w:r w:rsidR="005A7468" w:rsidRPr="006E27CD">
              <w:rPr>
                <w:b/>
                <w:sz w:val="22"/>
                <w:szCs w:val="22"/>
              </w:rPr>
              <w:t>/ niemiecki</w:t>
            </w:r>
          </w:p>
        </w:tc>
      </w:tr>
      <w:tr w:rsidR="00F446AF" w:rsidRPr="006E27CD" w:rsidTr="00407391">
        <w:trPr>
          <w:cantSplit/>
        </w:trPr>
        <w:tc>
          <w:tcPr>
            <w:tcW w:w="497" w:type="dxa"/>
            <w:vMerge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inne </w:t>
            </w:r>
            <w:r w:rsidRPr="006E27CD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6E27CD" w:rsidTr="00407391">
        <w:trPr>
          <w:cantSplit/>
        </w:trPr>
        <w:tc>
          <w:tcPr>
            <w:tcW w:w="497" w:type="dxa"/>
            <w:vMerge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6E27CD" w:rsidRDefault="00D0236B" w:rsidP="004F04B3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6E27C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6E27CD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6E27CD" w:rsidRDefault="00D0236B" w:rsidP="004F04B3">
            <w:pPr>
              <w:rPr>
                <w:b/>
                <w:color w:val="000000"/>
                <w:sz w:val="22"/>
                <w:szCs w:val="22"/>
              </w:rPr>
            </w:pPr>
            <w:r w:rsidRPr="006E27CD">
              <w:rPr>
                <w:b/>
                <w:color w:val="000000"/>
                <w:sz w:val="22"/>
                <w:szCs w:val="22"/>
              </w:rPr>
              <w:t>dr Ewa Leszczyńska</w:t>
            </w:r>
          </w:p>
        </w:tc>
      </w:tr>
      <w:tr w:rsidR="00F446AF" w:rsidRPr="006E27CD" w:rsidTr="00407391">
        <w:tc>
          <w:tcPr>
            <w:tcW w:w="2988" w:type="dxa"/>
            <w:vAlign w:val="cente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6E3ABD" w:rsidRPr="006E27CD" w:rsidRDefault="00D0236B" w:rsidP="00CF79F1">
            <w:pPr>
              <w:rPr>
                <w:color w:val="000000"/>
                <w:sz w:val="22"/>
                <w:szCs w:val="22"/>
              </w:rPr>
            </w:pPr>
            <w:r w:rsidRPr="006E27CD">
              <w:rPr>
                <w:color w:val="000000"/>
                <w:sz w:val="22"/>
                <w:szCs w:val="22"/>
              </w:rPr>
              <w:t xml:space="preserve">dr </w:t>
            </w:r>
            <w:r w:rsidR="00CF79F1" w:rsidRPr="006E27CD">
              <w:rPr>
                <w:color w:val="000000"/>
                <w:sz w:val="22"/>
                <w:szCs w:val="22"/>
              </w:rPr>
              <w:t>Ewa Leszczyńska</w:t>
            </w:r>
            <w:r w:rsidR="006E27CD" w:rsidRPr="006E27CD">
              <w:rPr>
                <w:color w:val="000000"/>
                <w:sz w:val="22"/>
                <w:szCs w:val="22"/>
              </w:rPr>
              <w:t xml:space="preserve">; </w:t>
            </w:r>
            <w:r w:rsidR="00CF79F1" w:rsidRPr="006E27CD">
              <w:rPr>
                <w:color w:val="000000"/>
                <w:sz w:val="22"/>
                <w:szCs w:val="22"/>
              </w:rPr>
              <w:t>dr Agnieszka Żółtowska</w:t>
            </w:r>
            <w:r w:rsidR="006E27CD" w:rsidRPr="006E27CD">
              <w:rPr>
                <w:color w:val="000000"/>
                <w:sz w:val="22"/>
                <w:szCs w:val="22"/>
              </w:rPr>
              <w:t xml:space="preserve">; </w:t>
            </w:r>
            <w:r w:rsidR="00CF79F1" w:rsidRPr="006E27CD">
              <w:rPr>
                <w:color w:val="000000"/>
                <w:sz w:val="22"/>
                <w:szCs w:val="22"/>
              </w:rPr>
              <w:t xml:space="preserve">dr Anna </w:t>
            </w:r>
            <w:proofErr w:type="spellStart"/>
            <w:r w:rsidR="00CF79F1" w:rsidRPr="006E27CD">
              <w:rPr>
                <w:color w:val="000000"/>
                <w:sz w:val="22"/>
                <w:szCs w:val="22"/>
              </w:rPr>
              <w:t>Właszyn</w:t>
            </w:r>
            <w:proofErr w:type="spellEnd"/>
            <w:r w:rsidR="006E27CD" w:rsidRPr="006E27CD">
              <w:rPr>
                <w:color w:val="000000"/>
                <w:sz w:val="22"/>
                <w:szCs w:val="22"/>
              </w:rPr>
              <w:t xml:space="preserve">; </w:t>
            </w:r>
            <w:r w:rsidR="006E3ABD" w:rsidRPr="006E27CD">
              <w:rPr>
                <w:color w:val="000000"/>
                <w:sz w:val="22"/>
                <w:szCs w:val="22"/>
              </w:rPr>
              <w:t>mgr Dariusz Leszczyński</w:t>
            </w:r>
          </w:p>
        </w:tc>
      </w:tr>
      <w:tr w:rsidR="00F446AF" w:rsidRPr="006E27CD" w:rsidTr="00407391">
        <w:tc>
          <w:tcPr>
            <w:tcW w:w="2988" w:type="dxa"/>
            <w:vAlign w:val="center"/>
          </w:tcPr>
          <w:p w:rsidR="00F446AF" w:rsidRPr="006E27CD" w:rsidRDefault="00F446AF" w:rsidP="004F04B3">
            <w:p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6E27CD" w:rsidRDefault="00596E6D" w:rsidP="003E699E">
            <w:p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Kurs służy </w:t>
            </w:r>
            <w:r w:rsidR="00562199" w:rsidRPr="006E27CD">
              <w:rPr>
                <w:sz w:val="22"/>
                <w:szCs w:val="22"/>
              </w:rPr>
              <w:t>kształceniu</w:t>
            </w:r>
            <w:r w:rsidRPr="006E27CD">
              <w:rPr>
                <w:sz w:val="22"/>
                <w:szCs w:val="22"/>
              </w:rPr>
              <w:t xml:space="preserve"> praktycznych umiejętności efektywnego funkcjonowania w niemieckojęzycznej rzeczywistości językowej – także w </w:t>
            </w:r>
            <w:r w:rsidR="001039F9" w:rsidRPr="006E27CD">
              <w:rPr>
                <w:sz w:val="22"/>
                <w:szCs w:val="22"/>
              </w:rPr>
              <w:t>rzeczywistości życia zawodowego związanej z realiami pracy w obszarze kryminologii.</w:t>
            </w:r>
            <w:r w:rsidRPr="006E27CD">
              <w:rPr>
                <w:sz w:val="22"/>
                <w:szCs w:val="22"/>
              </w:rPr>
              <w:t xml:space="preserve"> Nabywanie tego rodzaju kompetencji zakłada kształcenie umiejętności receptywnych (czytanie, słuchanie), pracę nad słownictwem (również w zakresie jego odmian specjalistycznych) oraz ćwiczenia w zakresie czynności produktywnych, adekwatnych do poziomu opanowania języka wypowiedzi w mowie oraz w piśmie.</w:t>
            </w:r>
          </w:p>
        </w:tc>
      </w:tr>
      <w:tr w:rsidR="00F446AF" w:rsidRPr="006E27CD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6E27CD" w:rsidRDefault="00596E6D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Znajomość języka niemieckiego w stopniu umożliwiającym aktywny</w:t>
            </w:r>
            <w:r w:rsidR="001039F9" w:rsidRPr="006E27CD">
              <w:rPr>
                <w:sz w:val="22"/>
                <w:szCs w:val="22"/>
              </w:rPr>
              <w:t xml:space="preserve"> i efektywny</w:t>
            </w:r>
            <w:r w:rsidRPr="006E27CD">
              <w:rPr>
                <w:sz w:val="22"/>
                <w:szCs w:val="22"/>
              </w:rPr>
              <w:t xml:space="preserve"> udział w zajęciach.</w:t>
            </w:r>
          </w:p>
        </w:tc>
      </w:tr>
    </w:tbl>
    <w:p w:rsidR="00F446AF" w:rsidRPr="006E27C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2268"/>
      </w:tblGrid>
      <w:tr w:rsidR="00F446AF" w:rsidRPr="006E27CD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6E27C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6E27CD" w:rsidTr="0040739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6E27CD" w:rsidRDefault="00F446AF" w:rsidP="006E27CD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Kod kierunkowego efektu</w:t>
            </w:r>
          </w:p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uczenia się</w:t>
            </w:r>
          </w:p>
        </w:tc>
      </w:tr>
      <w:tr w:rsidR="00F446AF" w:rsidRPr="006E27CD" w:rsidTr="004073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E27CD" w:rsidRDefault="00F446AF" w:rsidP="0062353B">
            <w:pPr>
              <w:jc w:val="both"/>
              <w:rPr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Umiejętności</w:t>
            </w:r>
            <w:r w:rsidRPr="006E27CD">
              <w:rPr>
                <w:sz w:val="22"/>
                <w:szCs w:val="22"/>
              </w:rPr>
              <w:t xml:space="preserve"> </w:t>
            </w:r>
            <w:r w:rsidRPr="006E27C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6E27CD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E27CD" w:rsidRDefault="00596E6D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6E27CD" w:rsidRDefault="00596E6D" w:rsidP="0062353B">
            <w:p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stosować struktury gramatyczne oraz leksykalne, właściwe dla krótkich i nieskomplikowanych wypowiedzi w języku niemieckim.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E27CD" w:rsidRDefault="00250033" w:rsidP="0025003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K1P_U15</w:t>
            </w:r>
          </w:p>
        </w:tc>
      </w:tr>
      <w:tr w:rsidR="00F446AF" w:rsidRPr="006E27CD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E27CD" w:rsidRDefault="00596E6D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6E27CD" w:rsidRDefault="00596E6D" w:rsidP="0062353B">
            <w:p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wyszukać i odtworzyć kluczowe informacje w tekstach pisanych w języku niemieckim</w:t>
            </w:r>
            <w:r w:rsidR="00250033" w:rsidRPr="006E27CD">
              <w:rPr>
                <w:sz w:val="22"/>
                <w:szCs w:val="22"/>
              </w:rPr>
              <w:t xml:space="preserve"> dotyczących życia codziennego o</w:t>
            </w:r>
            <w:r w:rsidRPr="006E27CD">
              <w:rPr>
                <w:sz w:val="22"/>
                <w:szCs w:val="22"/>
              </w:rPr>
              <w:t>raz – w stopniu podstawowym – zawodowego.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E27CD" w:rsidRDefault="00250033" w:rsidP="0025003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K1P_U15</w:t>
            </w:r>
          </w:p>
        </w:tc>
      </w:tr>
      <w:tr w:rsidR="00596E6D" w:rsidRPr="006E27CD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Pr="006E27CD" w:rsidRDefault="00596E6D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Pr="006E27CD" w:rsidRDefault="00596E6D" w:rsidP="0062353B">
            <w:p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prowadzić typową konwersację w języku niemieckim, wymagającą prostej i bezpośredniej wymiany informacji.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6E27CD" w:rsidRDefault="00462AB5" w:rsidP="00462AB5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K1P_U15</w:t>
            </w:r>
          </w:p>
        </w:tc>
      </w:tr>
      <w:tr w:rsidR="00596E6D" w:rsidRPr="006E27CD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Pr="006E27CD" w:rsidRDefault="00596E6D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Pr="006E27CD" w:rsidRDefault="00596E6D" w:rsidP="0062353B">
            <w:p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Student potrafi redagować proste teksty w języku niemieckim.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6E27CD" w:rsidRDefault="00462AB5" w:rsidP="00462AB5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K1P_U15</w:t>
            </w:r>
          </w:p>
        </w:tc>
      </w:tr>
      <w:tr w:rsidR="00F446AF" w:rsidRPr="006E27CD" w:rsidTr="0040739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6E27CD" w:rsidRDefault="00596E6D" w:rsidP="0062353B">
            <w:p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wyrażać swoje preferencje, opisywać przyzwyczajenia oraz bezpośrednie otoczenie, wypowiadać się na tematy związane z najważniejszymi potrzebami oraz </w:t>
            </w:r>
            <w:r w:rsidR="00250033" w:rsidRPr="006E27CD">
              <w:rPr>
                <w:sz w:val="22"/>
                <w:szCs w:val="22"/>
              </w:rPr>
              <w:t xml:space="preserve">sytuacjami dnia codziennego, a także </w:t>
            </w:r>
            <w:r w:rsidRPr="006E27CD">
              <w:rPr>
                <w:sz w:val="22"/>
                <w:szCs w:val="22"/>
              </w:rPr>
              <w:t xml:space="preserve"> – w stopniu ogólnym – życia zawodowego.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6E27CD" w:rsidRDefault="00462AB5" w:rsidP="00462AB5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K1P_U14</w:t>
            </w:r>
          </w:p>
          <w:p w:rsidR="00462AB5" w:rsidRPr="006E27CD" w:rsidRDefault="00462AB5" w:rsidP="00462AB5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K1P_U15</w:t>
            </w:r>
          </w:p>
        </w:tc>
      </w:tr>
    </w:tbl>
    <w:p w:rsidR="00F446AF" w:rsidRPr="006E27C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6E27CD" w:rsidTr="00407391">
        <w:tc>
          <w:tcPr>
            <w:tcW w:w="10740" w:type="dxa"/>
            <w:vAlign w:val="center"/>
          </w:tcPr>
          <w:p w:rsidR="00F446AF" w:rsidRPr="006E27C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6E27CD" w:rsidTr="00407391">
        <w:tc>
          <w:tcPr>
            <w:tcW w:w="10740" w:type="dxa"/>
            <w:shd w:val="pct15" w:color="auto" w:fill="FFFFFF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Ćwiczenia</w:t>
            </w:r>
          </w:p>
        </w:tc>
      </w:tr>
      <w:tr w:rsidR="00F446AF" w:rsidRPr="006E27CD" w:rsidTr="00407391">
        <w:tc>
          <w:tcPr>
            <w:tcW w:w="10740" w:type="dxa"/>
          </w:tcPr>
          <w:p w:rsidR="001039F9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b/>
                <w:lang w:val="pl-PL"/>
              </w:rPr>
              <w:t>Zagadnienia leksykalne/gramatyczne:</w:t>
            </w:r>
          </w:p>
          <w:p w:rsidR="001039F9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>Uwzględniają poziom wyjściowy studentów – podyktowane są doborem podręcznika, którego prowadzący dokonuje w porozumieniu ze studentami oraz tematyką i zakresem gramatycznym materiałów dodatkowych, przygotowywanych przez prowadzącego.</w:t>
            </w:r>
          </w:p>
          <w:p w:rsidR="001039F9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b/>
                <w:lang w:val="pl-PL"/>
              </w:rPr>
              <w:t>Rozumienie ze słuchu i mówienie:</w:t>
            </w:r>
          </w:p>
          <w:p w:rsidR="004C2FC1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1039F9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b/>
                <w:lang w:val="pl-PL"/>
              </w:rPr>
              <w:t>Czytanie ze zrozumieniem:</w:t>
            </w:r>
          </w:p>
          <w:p w:rsidR="001039F9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 xml:space="preserve">Zadania rozwijające czytanie ze zrozumieniem, analiza tekstów pod kątem treści i użytego języka, doskonalenie pasywnej umiejętności językowej. </w:t>
            </w:r>
          </w:p>
          <w:p w:rsidR="001039F9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b/>
                <w:lang w:val="pl-PL"/>
              </w:rPr>
              <w:lastRenderedPageBreak/>
              <w:t xml:space="preserve">Pisanie </w:t>
            </w:r>
          </w:p>
          <w:p w:rsidR="004C2FC1" w:rsidRPr="006E27CD" w:rsidRDefault="001039F9" w:rsidP="001039F9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>Analiza, klasyfikacja i redagowanie nieskomplikowanych tekstów użytkowych i formalnych.</w:t>
            </w:r>
          </w:p>
          <w:p w:rsidR="004C2FC1" w:rsidRPr="006E27CD" w:rsidRDefault="004C2FC1" w:rsidP="001039F9">
            <w:pPr>
              <w:pStyle w:val="Bezodstpw"/>
              <w:jc w:val="both"/>
              <w:rPr>
                <w:rFonts w:ascii="Times New Roman" w:hAnsi="Times New Roman"/>
                <w:b/>
                <w:lang w:val="pl-PL"/>
              </w:rPr>
            </w:pPr>
            <w:r w:rsidRPr="006E27CD">
              <w:rPr>
                <w:rFonts w:ascii="Times New Roman" w:hAnsi="Times New Roman"/>
                <w:b/>
                <w:lang w:val="pl-PL"/>
              </w:rPr>
              <w:t>Przygotowanie zawodowe</w:t>
            </w:r>
          </w:p>
          <w:p w:rsidR="001039F9" w:rsidRPr="006E27CD" w:rsidRDefault="001039F9" w:rsidP="008006D8">
            <w:pPr>
              <w:pStyle w:val="Bezodstpw"/>
              <w:jc w:val="both"/>
              <w:rPr>
                <w:rFonts w:eastAsia="Times New Roman"/>
                <w:lang w:val="pl-PL" w:eastAsia="pl-PL"/>
              </w:rPr>
            </w:pPr>
            <w:r w:rsidRPr="006E27CD">
              <w:rPr>
                <w:rFonts w:ascii="Times New Roman" w:eastAsia="Times New Roman" w:hAnsi="Times New Roman"/>
                <w:lang w:val="pl-PL" w:eastAsia="pl-PL"/>
              </w:rPr>
              <w:t xml:space="preserve">Wprowadzenie – w </w:t>
            </w:r>
            <w:r w:rsidR="006B19C5" w:rsidRPr="006E27CD">
              <w:rPr>
                <w:rFonts w:ascii="Times New Roman" w:eastAsia="Times New Roman" w:hAnsi="Times New Roman"/>
                <w:lang w:val="pl-PL" w:eastAsia="pl-PL"/>
              </w:rPr>
              <w:t>stopniu</w:t>
            </w:r>
            <w:r w:rsidRPr="006E27CD">
              <w:rPr>
                <w:rFonts w:ascii="Times New Roman" w:eastAsia="Times New Roman" w:hAnsi="Times New Roman"/>
                <w:lang w:val="pl-PL" w:eastAsia="pl-PL"/>
              </w:rPr>
              <w:t xml:space="preserve"> podstawowym – do słownictwa specjalistycznego z zakresu studiowanego kierunku oraz typowych, zawodowych kontekstów sytuacyjnych.</w:t>
            </w:r>
            <w:r w:rsidR="008006D8" w:rsidRPr="006E27CD">
              <w:rPr>
                <w:rFonts w:ascii="Times New Roman" w:eastAsia="Times New Roman" w:hAnsi="Times New Roman"/>
                <w:lang w:val="pl-PL" w:eastAsia="pl-PL"/>
              </w:rPr>
              <w:t xml:space="preserve"> Praca z tekstem fachowym o stopniu skomplikowania adekwatnym do bieżącego poziomu językowego studentów.</w:t>
            </w:r>
          </w:p>
        </w:tc>
      </w:tr>
    </w:tbl>
    <w:p w:rsidR="00F446AF" w:rsidRPr="006E27C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9356"/>
      </w:tblGrid>
      <w:tr w:rsidR="00F446AF" w:rsidRPr="001B0758" w:rsidTr="006E27CD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Literatura podstawowa</w:t>
            </w:r>
          </w:p>
        </w:tc>
        <w:tc>
          <w:tcPr>
            <w:tcW w:w="93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070EE" w:rsidRPr="006E27CD" w:rsidRDefault="006B19C5" w:rsidP="000B2B16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6E27CD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6E27CD">
              <w:rPr>
                <w:rFonts w:ascii="Times New Roman" w:hAnsi="Times New Roman"/>
                <w:lang w:val="de-DE"/>
              </w:rPr>
              <w:t xml:space="preserve"> A./ </w:t>
            </w:r>
            <w:proofErr w:type="spellStart"/>
            <w:r w:rsidRPr="006E27CD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6E27CD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6E27CD">
              <w:rPr>
                <w:rFonts w:ascii="Times New Roman" w:hAnsi="Times New Roman"/>
                <w:lang w:val="de-DE"/>
              </w:rPr>
              <w:t>.</w:t>
            </w:r>
            <w:r w:rsidR="001070EE" w:rsidRPr="006E27CD">
              <w:rPr>
                <w:rFonts w:ascii="Times New Roman" w:hAnsi="Times New Roman"/>
                <w:lang w:val="de-DE"/>
              </w:rPr>
              <w:t xml:space="preserve">: </w:t>
            </w:r>
            <w:r w:rsidR="001070EE" w:rsidRPr="006E27CD">
              <w:rPr>
                <w:rFonts w:ascii="Times New Roman" w:hAnsi="Times New Roman"/>
                <w:i/>
                <w:lang w:val="de-DE"/>
              </w:rPr>
              <w:t>Begegnungen. Deutsch als Fremdsprache. Integriertes</w:t>
            </w:r>
            <w:r w:rsidR="001070EE" w:rsidRPr="006E27CD">
              <w:rPr>
                <w:rFonts w:ascii="Times New Roman" w:hAnsi="Times New Roman"/>
                <w:lang w:val="de-DE"/>
              </w:rPr>
              <w:t xml:space="preserve"> </w:t>
            </w:r>
            <w:r w:rsidR="001070EE" w:rsidRPr="006E27CD">
              <w:rPr>
                <w:rFonts w:ascii="Times New Roman" w:hAnsi="Times New Roman"/>
                <w:i/>
                <w:lang w:val="de-DE"/>
              </w:rPr>
              <w:t>Kurs- und Arbeitsbuch A1+,</w:t>
            </w:r>
            <w:r w:rsidR="001070EE" w:rsidRPr="006E27CD">
              <w:rPr>
                <w:rFonts w:ascii="Times New Roman" w:hAnsi="Times New Roman"/>
                <w:lang w:val="de-DE"/>
              </w:rPr>
              <w:t xml:space="preserve"> Schubert Verlag, Leipzig 2011</w:t>
            </w:r>
          </w:p>
          <w:p w:rsidR="001070EE" w:rsidRPr="006E27CD" w:rsidRDefault="001070EE" w:rsidP="000B2B16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6E27CD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6E27CD">
              <w:rPr>
                <w:rFonts w:ascii="Times New Roman" w:hAnsi="Times New Roman"/>
                <w:lang w:val="de-DE"/>
              </w:rPr>
              <w:t xml:space="preserve"> A./ </w:t>
            </w:r>
            <w:proofErr w:type="spellStart"/>
            <w:r w:rsidRPr="006E27CD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6E27CD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6E27CD">
              <w:rPr>
                <w:rFonts w:ascii="Times New Roman" w:hAnsi="Times New Roman"/>
                <w:lang w:val="de-DE"/>
              </w:rPr>
              <w:t xml:space="preserve">.: </w:t>
            </w:r>
            <w:r w:rsidRPr="006E27CD">
              <w:rPr>
                <w:rFonts w:ascii="Times New Roman" w:hAnsi="Times New Roman"/>
                <w:i/>
                <w:lang w:val="de-DE"/>
              </w:rPr>
              <w:t>Spektrum Deutsch A1+. Integriertes Kurs- und Arbeitsbuch A1+</w:t>
            </w:r>
            <w:r w:rsidRPr="006E27CD">
              <w:rPr>
                <w:rFonts w:ascii="Times New Roman" w:hAnsi="Times New Roman"/>
                <w:lang w:val="de-DE"/>
              </w:rPr>
              <w:t>, Schubert Verlag, Leipzig 2017.</w:t>
            </w:r>
          </w:p>
          <w:p w:rsidR="001070EE" w:rsidRPr="006E27CD" w:rsidRDefault="001070EE" w:rsidP="000B2B16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6E27CD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6E27CD">
              <w:rPr>
                <w:rFonts w:ascii="Times New Roman" w:hAnsi="Times New Roman"/>
                <w:lang w:val="pl-PL"/>
              </w:rPr>
              <w:t xml:space="preserve">, J.: </w:t>
            </w:r>
            <w:r w:rsidRPr="006E27CD">
              <w:rPr>
                <w:rFonts w:ascii="Times New Roman" w:hAnsi="Times New Roman"/>
                <w:i/>
                <w:lang w:val="pl-PL"/>
              </w:rPr>
              <w:t xml:space="preserve">Niemiecki w tłumaczeniach. Gramatyka cz.1., </w:t>
            </w:r>
            <w:r w:rsidRPr="006E27CD">
              <w:rPr>
                <w:rFonts w:ascii="Times New Roman" w:hAnsi="Times New Roman"/>
                <w:lang w:val="pl-PL"/>
              </w:rPr>
              <w:t>2014, Preston Publishing, Warszawa.</w:t>
            </w:r>
          </w:p>
          <w:p w:rsidR="006B19C5" w:rsidRPr="006E27CD" w:rsidRDefault="001070EE" w:rsidP="000B2B16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6E27CD">
              <w:rPr>
                <w:rFonts w:ascii="Times New Roman" w:eastAsia="Times New Roman" w:hAnsi="Times New Roman"/>
                <w:lang w:val="pl-PL" w:eastAsia="pl-PL"/>
              </w:rPr>
              <w:t>Plizga</w:t>
            </w:r>
            <w:proofErr w:type="spellEnd"/>
            <w:r w:rsidRPr="006E27CD">
              <w:rPr>
                <w:rFonts w:ascii="Times New Roman" w:eastAsia="Times New Roman" w:hAnsi="Times New Roman"/>
                <w:lang w:val="pl-PL" w:eastAsia="pl-PL"/>
              </w:rPr>
              <w:t xml:space="preserve">, J. </w:t>
            </w:r>
            <w:r w:rsidRPr="006E27CD">
              <w:rPr>
                <w:rFonts w:ascii="Times New Roman" w:eastAsia="Times New Roman" w:hAnsi="Times New Roman"/>
                <w:i/>
                <w:lang w:val="pl-PL" w:eastAsia="pl-PL"/>
              </w:rPr>
              <w:t xml:space="preserve">Niemiecki w tłumaczeniach. Gramatyka cz.2., </w:t>
            </w:r>
            <w:r w:rsidRPr="006E27CD">
              <w:rPr>
                <w:rFonts w:ascii="Times New Roman" w:eastAsia="Times New Roman" w:hAnsi="Times New Roman"/>
                <w:lang w:val="pl-PL" w:eastAsia="pl-PL"/>
              </w:rPr>
              <w:t>2015, Preston Publishing, Warszawa.</w:t>
            </w:r>
          </w:p>
          <w:p w:rsidR="006B19C5" w:rsidRPr="006E27CD" w:rsidRDefault="006B19C5" w:rsidP="000B2B16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</w:rPr>
            </w:pPr>
            <w:proofErr w:type="spellStart"/>
            <w:r w:rsidRPr="006E27CD">
              <w:rPr>
                <w:rFonts w:ascii="Times New Roman" w:hAnsi="Times New Roman"/>
              </w:rPr>
              <w:t>Klimke</w:t>
            </w:r>
            <w:proofErr w:type="spellEnd"/>
            <w:r w:rsidRPr="006E27CD">
              <w:rPr>
                <w:rFonts w:ascii="Times New Roman" w:hAnsi="Times New Roman"/>
              </w:rPr>
              <w:t>, D./</w:t>
            </w:r>
            <w:proofErr w:type="spellStart"/>
            <w:r w:rsidRPr="006E27CD">
              <w:rPr>
                <w:rFonts w:ascii="Times New Roman" w:hAnsi="Times New Roman"/>
              </w:rPr>
              <w:t>Legnaro</w:t>
            </w:r>
            <w:proofErr w:type="spellEnd"/>
            <w:r w:rsidRPr="006E27CD">
              <w:rPr>
                <w:rFonts w:ascii="Times New Roman" w:hAnsi="Times New Roman"/>
              </w:rPr>
              <w:t xml:space="preserve">, A.: </w:t>
            </w:r>
            <w:proofErr w:type="spellStart"/>
            <w:r w:rsidRPr="006E27CD">
              <w:rPr>
                <w:rFonts w:ascii="Times New Roman" w:hAnsi="Times New Roman"/>
              </w:rPr>
              <w:t>Kriminologische</w:t>
            </w:r>
            <w:proofErr w:type="spellEnd"/>
            <w:r w:rsidRPr="006E27CD">
              <w:rPr>
                <w:rFonts w:ascii="Times New Roman" w:hAnsi="Times New Roman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</w:rPr>
              <w:t>Grundlagen</w:t>
            </w:r>
            <w:proofErr w:type="spellEnd"/>
            <w:r w:rsidRPr="006E27CD">
              <w:rPr>
                <w:rFonts w:ascii="Times New Roman" w:hAnsi="Times New Roman"/>
              </w:rPr>
              <w:t>, Springer VS, 2015</w:t>
            </w:r>
          </w:p>
          <w:p w:rsidR="006B19C5" w:rsidRPr="006E27CD" w:rsidRDefault="006B19C5" w:rsidP="000B2B16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</w:rPr>
            </w:pPr>
            <w:r w:rsidRPr="006E27CD">
              <w:rPr>
                <w:rFonts w:ascii="Times New Roman" w:hAnsi="Times New Roman"/>
                <w:lang w:val="en-GB"/>
              </w:rPr>
              <w:t>Meyer M. , Wolf K. , Müller R.: 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Kriminalistisches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Lehrbuch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der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Polizei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: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Arbeitsbuch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für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 den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Wach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-,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Wechsel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- und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Ermittlungsdienst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, Deutsche </w:t>
            </w:r>
            <w:proofErr w:type="spellStart"/>
            <w:r w:rsidRPr="006E27CD">
              <w:rPr>
                <w:rFonts w:ascii="Times New Roman" w:hAnsi="Times New Roman"/>
                <w:bCs/>
                <w:lang w:val="en-GB"/>
              </w:rPr>
              <w:t>Polizeiliteratur</w:t>
            </w:r>
            <w:proofErr w:type="spellEnd"/>
            <w:r w:rsidRPr="006E27CD">
              <w:rPr>
                <w:rFonts w:ascii="Times New Roman" w:hAnsi="Times New Roman"/>
                <w:bCs/>
                <w:lang w:val="en-GB"/>
              </w:rPr>
              <w:t xml:space="preserve"> 2003</w:t>
            </w:r>
          </w:p>
        </w:tc>
      </w:tr>
      <w:tr w:rsidR="00F446AF" w:rsidRPr="006E27CD" w:rsidTr="006E27CD">
        <w:tc>
          <w:tcPr>
            <w:tcW w:w="1384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356" w:type="dxa"/>
            <w:vAlign w:val="center"/>
          </w:tcPr>
          <w:p w:rsidR="001070EE" w:rsidRPr="006E27CD" w:rsidRDefault="001070EE" w:rsidP="000B2B16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6E27CD">
              <w:rPr>
                <w:rFonts w:ascii="Times New Roman" w:hAnsi="Times New Roman"/>
                <w:lang w:val="pl-PL"/>
              </w:rPr>
              <w:t>Bęza</w:t>
            </w:r>
            <w:proofErr w:type="spellEnd"/>
            <w:r w:rsidRPr="006E27CD">
              <w:rPr>
                <w:rFonts w:ascii="Times New Roman" w:hAnsi="Times New Roman"/>
                <w:lang w:val="pl-PL"/>
              </w:rPr>
              <w:t xml:space="preserve">, S.: </w:t>
            </w:r>
            <w:r w:rsidRPr="006E27CD">
              <w:rPr>
                <w:rFonts w:ascii="Times New Roman" w:hAnsi="Times New Roman"/>
                <w:i/>
                <w:lang w:val="pl-PL"/>
              </w:rPr>
              <w:t xml:space="preserve">Nowe repetytorium z gramatyki języka niemieckiego. </w:t>
            </w:r>
            <w:r w:rsidRPr="006E27CD">
              <w:rPr>
                <w:rFonts w:ascii="Times New Roman" w:hAnsi="Times New Roman"/>
                <w:lang w:val="pl-PL"/>
              </w:rPr>
              <w:t>1996, Wydawnictwo Naukowe PWN, Warszawa.</w:t>
            </w:r>
          </w:p>
          <w:p w:rsidR="001070EE" w:rsidRPr="006E27CD" w:rsidRDefault="001070EE" w:rsidP="000B2B16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6E27CD">
              <w:rPr>
                <w:rFonts w:ascii="Times New Roman" w:hAnsi="Times New Roman"/>
                <w:lang w:val="pl-PL"/>
              </w:rPr>
              <w:t>Bęza</w:t>
            </w:r>
            <w:proofErr w:type="spellEnd"/>
            <w:r w:rsidRPr="006E27CD">
              <w:rPr>
                <w:rFonts w:ascii="Times New Roman" w:hAnsi="Times New Roman"/>
                <w:lang w:val="pl-PL"/>
              </w:rPr>
              <w:t xml:space="preserve">, S: </w:t>
            </w:r>
            <w:r w:rsidRPr="006E27CD">
              <w:rPr>
                <w:rFonts w:ascii="Times New Roman" w:hAnsi="Times New Roman"/>
                <w:i/>
                <w:lang w:val="pl-PL"/>
              </w:rPr>
              <w:t>Gramatyka niemiecka z ćwiczeniami dla początkujących.</w:t>
            </w:r>
            <w:r w:rsidRPr="006E27CD">
              <w:rPr>
                <w:rFonts w:ascii="Times New Roman" w:hAnsi="Times New Roman"/>
                <w:lang w:val="pl-PL"/>
              </w:rPr>
              <w:t xml:space="preserve"> 1996, Wydawnictwo Naukowe PWN, Warszawa.</w:t>
            </w:r>
          </w:p>
          <w:p w:rsidR="00F446AF" w:rsidRPr="006E27CD" w:rsidRDefault="001070EE" w:rsidP="000B2B16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eastAsia="Times New Roman" w:hAnsi="Times New Roman"/>
                <w:lang w:val="de-DE" w:eastAsia="pl-PL"/>
              </w:rPr>
            </w:pPr>
            <w:proofErr w:type="spellStart"/>
            <w:r w:rsidRPr="006E27CD">
              <w:rPr>
                <w:rFonts w:ascii="Times New Roman" w:eastAsia="Times New Roman" w:hAnsi="Times New Roman"/>
                <w:lang w:val="pl-PL" w:eastAsia="pl-PL"/>
              </w:rPr>
              <w:t>Buscha</w:t>
            </w:r>
            <w:proofErr w:type="spellEnd"/>
            <w:r w:rsidRPr="006E27CD">
              <w:rPr>
                <w:rFonts w:ascii="Times New Roman" w:eastAsia="Times New Roman" w:hAnsi="Times New Roman"/>
                <w:lang w:val="pl-PL" w:eastAsia="pl-PL"/>
              </w:rPr>
              <w:t xml:space="preserve"> A./ </w:t>
            </w:r>
            <w:proofErr w:type="spellStart"/>
            <w:r w:rsidRPr="006E27CD">
              <w:rPr>
                <w:rFonts w:ascii="Times New Roman" w:eastAsia="Times New Roman" w:hAnsi="Times New Roman"/>
                <w:lang w:val="pl-PL" w:eastAsia="pl-PL"/>
              </w:rPr>
              <w:t>Szita</w:t>
            </w:r>
            <w:proofErr w:type="spellEnd"/>
            <w:r w:rsidRPr="006E27CD">
              <w:rPr>
                <w:rFonts w:ascii="Times New Roman" w:eastAsia="Times New Roman" w:hAnsi="Times New Roman"/>
                <w:lang w:val="pl-PL" w:eastAsia="pl-PL"/>
              </w:rPr>
              <w:t xml:space="preserve"> Sz.: </w:t>
            </w:r>
            <w:r w:rsidRPr="006E27CD">
              <w:rPr>
                <w:rFonts w:ascii="Times New Roman" w:eastAsia="Times New Roman" w:hAnsi="Times New Roman"/>
                <w:i/>
                <w:lang w:val="pl-PL" w:eastAsia="pl-PL"/>
              </w:rPr>
              <w:t xml:space="preserve">A </w:t>
            </w:r>
            <w:proofErr w:type="spellStart"/>
            <w:r w:rsidRPr="006E27CD">
              <w:rPr>
                <w:rFonts w:ascii="Times New Roman" w:eastAsia="Times New Roman" w:hAnsi="Times New Roman"/>
                <w:i/>
                <w:lang w:val="pl-PL" w:eastAsia="pl-PL"/>
              </w:rPr>
              <w:t>Grammatik</w:t>
            </w:r>
            <w:proofErr w:type="spellEnd"/>
            <w:r w:rsidRPr="006E27CD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6E27CD">
              <w:rPr>
                <w:rFonts w:ascii="Times New Roman" w:eastAsia="Times New Roman" w:hAnsi="Times New Roman"/>
                <w:i/>
                <w:lang w:val="de-DE" w:eastAsia="pl-PL"/>
              </w:rPr>
              <w:t xml:space="preserve">SprachniveauA1-A2. Übungsbuch </w:t>
            </w:r>
            <w:proofErr w:type="spellStart"/>
            <w:r w:rsidRPr="006E27CD">
              <w:rPr>
                <w:rFonts w:ascii="Times New Roman" w:eastAsia="Times New Roman" w:hAnsi="Times New Roman"/>
                <w:i/>
                <w:lang w:val="de-DE" w:eastAsia="pl-PL"/>
              </w:rPr>
              <w:t>DaF.</w:t>
            </w:r>
            <w:r w:rsidRPr="006E27CD">
              <w:rPr>
                <w:rFonts w:ascii="Times New Roman" w:eastAsia="Times New Roman" w:hAnsi="Times New Roman"/>
                <w:lang w:val="de-DE" w:eastAsia="pl-PL"/>
              </w:rPr>
              <w:t>Schubert</w:t>
            </w:r>
            <w:proofErr w:type="spellEnd"/>
            <w:r w:rsidRPr="006E27CD">
              <w:rPr>
                <w:rFonts w:ascii="Times New Roman" w:eastAsia="Times New Roman" w:hAnsi="Times New Roman"/>
                <w:lang w:val="de-DE" w:eastAsia="pl-PL"/>
              </w:rPr>
              <w:t xml:space="preserve"> Verlag, Leipzig 2011</w:t>
            </w:r>
          </w:p>
          <w:p w:rsidR="006B19C5" w:rsidRPr="006E27CD" w:rsidRDefault="006B19C5" w:rsidP="000B2B16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</w:rPr>
            </w:pPr>
            <w:proofErr w:type="spellStart"/>
            <w:r w:rsidRPr="006E27CD">
              <w:rPr>
                <w:rFonts w:ascii="Times New Roman" w:hAnsi="Times New Roman"/>
              </w:rPr>
              <w:t>Porsch</w:t>
            </w:r>
            <w:proofErr w:type="spellEnd"/>
            <w:r w:rsidRPr="006E27CD">
              <w:rPr>
                <w:rFonts w:ascii="Times New Roman" w:hAnsi="Times New Roman"/>
              </w:rPr>
              <w:t xml:space="preserve">, T. : </w:t>
            </w:r>
            <w:proofErr w:type="spellStart"/>
            <w:r w:rsidRPr="006E27CD">
              <w:rPr>
                <w:rFonts w:ascii="Times New Roman" w:hAnsi="Times New Roman"/>
              </w:rPr>
              <w:t>Polizeipsychologie</w:t>
            </w:r>
            <w:proofErr w:type="spellEnd"/>
            <w:r w:rsidRPr="006E27CD">
              <w:rPr>
                <w:rFonts w:ascii="Times New Roman" w:hAnsi="Times New Roman"/>
              </w:rPr>
              <w:t xml:space="preserve">, </w:t>
            </w:r>
            <w:proofErr w:type="spellStart"/>
            <w:r w:rsidRPr="006E27CD">
              <w:rPr>
                <w:rFonts w:ascii="Times New Roman" w:hAnsi="Times New Roman"/>
              </w:rPr>
              <w:t>Ein</w:t>
            </w:r>
            <w:proofErr w:type="spellEnd"/>
            <w:r w:rsidRPr="006E27CD">
              <w:rPr>
                <w:rFonts w:ascii="Times New Roman" w:hAnsi="Times New Roman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</w:rPr>
              <w:t>Lehrbuch</w:t>
            </w:r>
            <w:proofErr w:type="spellEnd"/>
            <w:r w:rsidRPr="006E27CD">
              <w:rPr>
                <w:rFonts w:ascii="Times New Roman" w:hAnsi="Times New Roman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</w:rPr>
              <w:t>fuer</w:t>
            </w:r>
            <w:proofErr w:type="spellEnd"/>
            <w:r w:rsidRPr="006E27CD">
              <w:rPr>
                <w:rFonts w:ascii="Times New Roman" w:hAnsi="Times New Roman"/>
              </w:rPr>
              <w:t xml:space="preserve"> das </w:t>
            </w:r>
            <w:proofErr w:type="spellStart"/>
            <w:r w:rsidRPr="006E27CD">
              <w:rPr>
                <w:rFonts w:ascii="Times New Roman" w:hAnsi="Times New Roman"/>
              </w:rPr>
              <w:t>Bachelorstudium</w:t>
            </w:r>
            <w:proofErr w:type="spellEnd"/>
            <w:r w:rsidRPr="006E27CD">
              <w:rPr>
                <w:rFonts w:ascii="Times New Roman" w:hAnsi="Times New Roman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</w:rPr>
              <w:t>Polizei</w:t>
            </w:r>
            <w:proofErr w:type="spellEnd"/>
            <w:r w:rsidRPr="006E27CD">
              <w:rPr>
                <w:rFonts w:ascii="Times New Roman" w:hAnsi="Times New Roman"/>
              </w:rPr>
              <w:t xml:space="preserve">, </w:t>
            </w:r>
            <w:proofErr w:type="spellStart"/>
            <w:r w:rsidRPr="006E27CD">
              <w:rPr>
                <w:rFonts w:ascii="Times New Roman" w:hAnsi="Times New Roman"/>
              </w:rPr>
              <w:t>Hogrefe</w:t>
            </w:r>
            <w:proofErr w:type="spellEnd"/>
            <w:r w:rsidRPr="006E27CD">
              <w:rPr>
                <w:rFonts w:ascii="Times New Roman" w:hAnsi="Times New Roman"/>
              </w:rPr>
              <w:t xml:space="preserve"> </w:t>
            </w:r>
            <w:proofErr w:type="spellStart"/>
            <w:r w:rsidRPr="006E27CD">
              <w:rPr>
                <w:rFonts w:ascii="Times New Roman" w:hAnsi="Times New Roman"/>
              </w:rPr>
              <w:t>Verlag</w:t>
            </w:r>
            <w:proofErr w:type="spellEnd"/>
            <w:r w:rsidRPr="006E27CD">
              <w:rPr>
                <w:rFonts w:ascii="Times New Roman" w:hAnsi="Times New Roman"/>
              </w:rPr>
              <w:t xml:space="preserve"> 2016</w:t>
            </w:r>
          </w:p>
        </w:tc>
      </w:tr>
      <w:tr w:rsidR="00F446AF" w:rsidRPr="006E27CD" w:rsidTr="006E27CD">
        <w:tc>
          <w:tcPr>
            <w:tcW w:w="1384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Metody kształcenia</w:t>
            </w:r>
          </w:p>
        </w:tc>
        <w:tc>
          <w:tcPr>
            <w:tcW w:w="9356" w:type="dxa"/>
            <w:vAlign w:val="center"/>
          </w:tcPr>
          <w:p w:rsidR="001070EE" w:rsidRPr="006E27CD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praca z tekstem, </w:t>
            </w:r>
          </w:p>
          <w:p w:rsidR="001070EE" w:rsidRPr="006E27CD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praktyczne ćwiczenia leksykalno-gramatyczne, </w:t>
            </w:r>
          </w:p>
          <w:p w:rsidR="001070EE" w:rsidRPr="006E27CD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praca  indywidualna, w parach, w grupach,</w:t>
            </w:r>
          </w:p>
          <w:p w:rsidR="001070EE" w:rsidRPr="006E27CD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metoda problemowa/analiza przypadków,</w:t>
            </w:r>
          </w:p>
          <w:p w:rsidR="001070EE" w:rsidRPr="006E27CD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praca z  materiałem audio-wizualnym,</w:t>
            </w:r>
          </w:p>
          <w:p w:rsidR="00F446AF" w:rsidRPr="006E27CD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praca za pośrednictwem platformy e-learningowej, np.: MS </w:t>
            </w:r>
            <w:proofErr w:type="spellStart"/>
            <w:r w:rsidRPr="006E27CD">
              <w:rPr>
                <w:sz w:val="22"/>
                <w:szCs w:val="22"/>
              </w:rPr>
              <w:t>Teams</w:t>
            </w:r>
            <w:proofErr w:type="spellEnd"/>
            <w:r w:rsidRPr="006E27CD">
              <w:rPr>
                <w:sz w:val="22"/>
                <w:szCs w:val="22"/>
              </w:rPr>
              <w:t xml:space="preserve"> z wykorzystaniem dostępnych na niej narzędzi.</w:t>
            </w:r>
          </w:p>
        </w:tc>
      </w:tr>
    </w:tbl>
    <w:p w:rsidR="00F446AF" w:rsidRPr="006E27CD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6E27CD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6E27CD" w:rsidRDefault="00F446AF" w:rsidP="00407391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6E27CD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6E27CD" w:rsidRDefault="008506E1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>Wypowiedzi pisemne i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6E27CD" w:rsidRDefault="008506E1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01, 05</w:t>
            </w:r>
          </w:p>
        </w:tc>
      </w:tr>
      <w:tr w:rsidR="00F446AF" w:rsidRPr="006E27CD" w:rsidTr="00407391">
        <w:tc>
          <w:tcPr>
            <w:tcW w:w="8208" w:type="dxa"/>
            <w:gridSpan w:val="2"/>
          </w:tcPr>
          <w:p w:rsidR="00F446AF" w:rsidRPr="006E27CD" w:rsidRDefault="008506E1" w:rsidP="008506E1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Testy sprawdzające stopień opanowania słownictwa oraz poszczególnych sprawności (czytanie, słuchanie, struktury gramatyczne) wraz z omówieniem</w:t>
            </w:r>
          </w:p>
        </w:tc>
        <w:tc>
          <w:tcPr>
            <w:tcW w:w="2532" w:type="dxa"/>
          </w:tcPr>
          <w:p w:rsidR="00F446AF" w:rsidRPr="006E27CD" w:rsidRDefault="008506E1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01, 02, 04</w:t>
            </w:r>
          </w:p>
        </w:tc>
      </w:tr>
      <w:tr w:rsidR="00F446AF" w:rsidRPr="006E27CD" w:rsidTr="00407391">
        <w:tc>
          <w:tcPr>
            <w:tcW w:w="8208" w:type="dxa"/>
            <w:gridSpan w:val="2"/>
          </w:tcPr>
          <w:p w:rsidR="00F446AF" w:rsidRPr="006E27CD" w:rsidRDefault="008506E1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Test w formie rozmowy indywidualnej ze studentem</w:t>
            </w:r>
          </w:p>
        </w:tc>
        <w:tc>
          <w:tcPr>
            <w:tcW w:w="2532" w:type="dxa"/>
          </w:tcPr>
          <w:p w:rsidR="00F446AF" w:rsidRPr="006E27CD" w:rsidRDefault="009B0D8E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01, </w:t>
            </w:r>
            <w:r w:rsidR="008506E1" w:rsidRPr="006E27CD">
              <w:rPr>
                <w:sz w:val="22"/>
                <w:szCs w:val="22"/>
              </w:rPr>
              <w:t>03</w:t>
            </w:r>
            <w:r w:rsidRPr="006E27CD">
              <w:rPr>
                <w:sz w:val="22"/>
                <w:szCs w:val="22"/>
              </w:rPr>
              <w:t>, 05</w:t>
            </w:r>
          </w:p>
        </w:tc>
      </w:tr>
      <w:tr w:rsidR="00F446AF" w:rsidRPr="006E27CD" w:rsidTr="000B2B1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6E27CD" w:rsidRDefault="00F446AF" w:rsidP="000B2B16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B0D8E" w:rsidRPr="006E27CD" w:rsidRDefault="009B0D8E" w:rsidP="009B0D8E">
            <w:pPr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Zaliczenie</w:t>
            </w:r>
          </w:p>
          <w:p w:rsidR="009B0D8E" w:rsidRPr="006E27CD" w:rsidRDefault="009B0D8E" w:rsidP="009B0D8E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Ocena końcowa ustalana jest w oparciu o ewaluację poszczególnych </w:t>
            </w:r>
            <w:r w:rsidR="00083E9C" w:rsidRPr="006E27CD">
              <w:rPr>
                <w:sz w:val="22"/>
                <w:szCs w:val="22"/>
              </w:rPr>
              <w:t>komponentów</w:t>
            </w:r>
            <w:r w:rsidRPr="006E27CD">
              <w:rPr>
                <w:sz w:val="22"/>
                <w:szCs w:val="22"/>
              </w:rPr>
              <w:t>:</w:t>
            </w:r>
          </w:p>
          <w:p w:rsidR="009B0D8E" w:rsidRPr="006E27CD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wypowiedzi pisemne i ustne</w:t>
            </w:r>
          </w:p>
          <w:p w:rsidR="009B0D8E" w:rsidRPr="006E27CD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testy leksykalno- gramatyczne</w:t>
            </w:r>
          </w:p>
          <w:p w:rsidR="009B0D8E" w:rsidRPr="006E27CD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rozmowa indywidualna ze studentem </w:t>
            </w:r>
          </w:p>
          <w:p w:rsidR="00F446AF" w:rsidRPr="006E27CD" w:rsidRDefault="00F446AF" w:rsidP="002A00ED">
            <w:pPr>
              <w:rPr>
                <w:sz w:val="22"/>
                <w:szCs w:val="22"/>
              </w:rPr>
            </w:pPr>
          </w:p>
        </w:tc>
      </w:tr>
    </w:tbl>
    <w:p w:rsidR="00F446AF" w:rsidRPr="006E27C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6E27CD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6E27CD" w:rsidRDefault="006E27CD" w:rsidP="006E27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</w:t>
            </w:r>
            <w:r w:rsidR="00F446AF" w:rsidRPr="006E27CD">
              <w:rPr>
                <w:sz w:val="22"/>
                <w:szCs w:val="22"/>
              </w:rPr>
              <w:t>UDENTA</w:t>
            </w:r>
          </w:p>
        </w:tc>
      </w:tr>
      <w:tr w:rsidR="00F446AF" w:rsidRPr="006E27CD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6E27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6E27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6E27CD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6E27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6E27CD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6E27CD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6E27C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6E27CD" w:rsidRDefault="009B0D8E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6E27CD" w:rsidRDefault="009B0D8E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20</w:t>
            </w: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6E27CD" w:rsidRDefault="002A00ED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1</w:t>
            </w:r>
            <w:r w:rsidR="009B0D8E" w:rsidRPr="006E27CD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6E27CD" w:rsidRDefault="002A00ED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8</w:t>
            </w: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Przygotowanie projektu / eseju / itp.</w:t>
            </w:r>
            <w:r w:rsidRPr="006E27C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6E27CD" w:rsidRDefault="009B0D8E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F446AF" w:rsidRPr="006E27CD" w:rsidRDefault="009B0D8E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8</w:t>
            </w: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6E27CD" w:rsidRDefault="009B0D8E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lastRenderedPageBreak/>
              <w:t>Inne</w:t>
            </w: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6E27C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</w:tcPr>
          <w:p w:rsidR="00F446AF" w:rsidRPr="006E27CD" w:rsidRDefault="00F446AF" w:rsidP="004F04B3">
            <w:pPr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6E27CD" w:rsidRDefault="002A00ED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5</w:t>
            </w:r>
            <w:r w:rsidR="008006D8" w:rsidRPr="006E27CD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6E27CD" w:rsidRDefault="009B0D8E" w:rsidP="004F04B3">
            <w:pPr>
              <w:jc w:val="center"/>
              <w:rPr>
                <w:sz w:val="22"/>
                <w:szCs w:val="22"/>
              </w:rPr>
            </w:pPr>
            <w:r w:rsidRPr="006E27CD">
              <w:rPr>
                <w:sz w:val="22"/>
                <w:szCs w:val="22"/>
              </w:rPr>
              <w:t>3</w:t>
            </w:r>
            <w:r w:rsidR="002A00ED" w:rsidRPr="006E27CD">
              <w:rPr>
                <w:sz w:val="22"/>
                <w:szCs w:val="22"/>
              </w:rPr>
              <w:t>6</w:t>
            </w:r>
          </w:p>
        </w:tc>
      </w:tr>
      <w:tr w:rsidR="00F446AF" w:rsidRPr="006E27CD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6E27CD" w:rsidRDefault="00F446AF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6E27CD" w:rsidRDefault="009B0D8E" w:rsidP="004F04B3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6E27CD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6E27CD" w:rsidRDefault="00F446AF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6E27CD" w:rsidRDefault="000B2B16" w:rsidP="009B0D8E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nauki prawne</w:t>
            </w:r>
            <w:r w:rsidR="001B0758">
              <w:rPr>
                <w:b/>
                <w:sz w:val="22"/>
                <w:szCs w:val="22"/>
              </w:rPr>
              <w:t xml:space="preserve"> - </w:t>
            </w:r>
            <w:r w:rsidR="001B0758" w:rsidRPr="006E27CD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6E27CD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6E27C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6E27CD" w:rsidRDefault="00D70F1C" w:rsidP="009B0D8E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1,</w:t>
            </w:r>
            <w:r w:rsidR="002A00ED" w:rsidRPr="006E27CD">
              <w:rPr>
                <w:b/>
                <w:sz w:val="22"/>
                <w:szCs w:val="22"/>
              </w:rPr>
              <w:t>4</w:t>
            </w:r>
          </w:p>
        </w:tc>
      </w:tr>
      <w:tr w:rsidR="00F446AF" w:rsidRPr="006E27CD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6E27CD" w:rsidRDefault="00F446AF" w:rsidP="004F04B3">
            <w:pPr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6E27CD" w:rsidRDefault="00386D7E" w:rsidP="009B0D8E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1,</w:t>
            </w:r>
            <w:r w:rsidR="006E27CD">
              <w:rPr>
                <w:b/>
                <w:sz w:val="22"/>
                <w:szCs w:val="22"/>
              </w:rPr>
              <w:t>3</w:t>
            </w:r>
          </w:p>
        </w:tc>
      </w:tr>
    </w:tbl>
    <w:p w:rsidR="00F82D83" w:rsidRPr="006E27CD" w:rsidRDefault="00F82D83">
      <w:pPr>
        <w:rPr>
          <w:sz w:val="22"/>
          <w:szCs w:val="22"/>
        </w:rPr>
      </w:pPr>
    </w:p>
    <w:p w:rsidR="009B0D8E" w:rsidRPr="006E27CD" w:rsidRDefault="009B0D8E">
      <w:pPr>
        <w:rPr>
          <w:sz w:val="22"/>
          <w:szCs w:val="22"/>
        </w:rPr>
      </w:pPr>
      <w:bookmarkStart w:id="0" w:name="_GoBack"/>
      <w:bookmarkEnd w:id="0"/>
    </w:p>
    <w:sectPr w:rsidR="009B0D8E" w:rsidRPr="006E27CD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73905"/>
    <w:multiLevelType w:val="hybridMultilevel"/>
    <w:tmpl w:val="6A9A0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8347D"/>
    <w:multiLevelType w:val="hybridMultilevel"/>
    <w:tmpl w:val="9C9EE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6" w:nlCheck="1" w:checkStyle="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45214"/>
    <w:rsid w:val="00083E9C"/>
    <w:rsid w:val="000B2B16"/>
    <w:rsid w:val="001039F9"/>
    <w:rsid w:val="001070EE"/>
    <w:rsid w:val="00120EFC"/>
    <w:rsid w:val="00142FBC"/>
    <w:rsid w:val="001B0758"/>
    <w:rsid w:val="00250033"/>
    <w:rsid w:val="002A00ED"/>
    <w:rsid w:val="002A441B"/>
    <w:rsid w:val="00386D7E"/>
    <w:rsid w:val="003A5B27"/>
    <w:rsid w:val="003E699E"/>
    <w:rsid w:val="00407391"/>
    <w:rsid w:val="0043345D"/>
    <w:rsid w:val="00462AB5"/>
    <w:rsid w:val="004C2FC1"/>
    <w:rsid w:val="004F04B3"/>
    <w:rsid w:val="00562199"/>
    <w:rsid w:val="00571906"/>
    <w:rsid w:val="005855A8"/>
    <w:rsid w:val="00596E6D"/>
    <w:rsid w:val="005A7468"/>
    <w:rsid w:val="0062353B"/>
    <w:rsid w:val="00642F7A"/>
    <w:rsid w:val="006B19C5"/>
    <w:rsid w:val="006D3A39"/>
    <w:rsid w:val="006E27CD"/>
    <w:rsid w:val="006E3ABD"/>
    <w:rsid w:val="006F15A3"/>
    <w:rsid w:val="007B5F6E"/>
    <w:rsid w:val="008006D8"/>
    <w:rsid w:val="008506E1"/>
    <w:rsid w:val="008B6B74"/>
    <w:rsid w:val="00905A6A"/>
    <w:rsid w:val="009B0D8E"/>
    <w:rsid w:val="00A71379"/>
    <w:rsid w:val="00A767A4"/>
    <w:rsid w:val="00B10A17"/>
    <w:rsid w:val="00B26955"/>
    <w:rsid w:val="00C940B6"/>
    <w:rsid w:val="00CE6195"/>
    <w:rsid w:val="00CF79F1"/>
    <w:rsid w:val="00D0236B"/>
    <w:rsid w:val="00D70F1C"/>
    <w:rsid w:val="00EA0E13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6B19C5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B19C5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890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2021-11-02T09:12:00Z</dcterms:created>
  <dcterms:modified xsi:type="dcterms:W3CDTF">2021-11-02T09:33:00Z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